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1491F" w:rsidRDefault="00FB408A">
      <w:pPr>
        <w:pStyle w:val="Title"/>
        <w:spacing w:line="276" w:lineRule="auto"/>
        <w:rPr>
          <w:rFonts w:ascii="Helvetica Neue Light" w:eastAsia="Helvetica Neue Light" w:hAnsi="Helvetica Neue Light" w:cs="Helvetica Neue Light"/>
          <w:b w:val="0"/>
          <w:sz w:val="48"/>
          <w:szCs w:val="48"/>
        </w:rPr>
      </w:pPr>
      <w:bookmarkStart w:id="0" w:name="_GoBack"/>
      <w:bookmarkEnd w:id="0"/>
      <w:r>
        <w:rPr>
          <w:rFonts w:ascii="Helvetica Neue Light" w:eastAsia="Helvetica Neue Light" w:hAnsi="Helvetica Neue Light" w:cs="Helvetica Neue Light"/>
          <w:b w:val="0"/>
          <w:sz w:val="48"/>
          <w:szCs w:val="48"/>
        </w:rPr>
        <w:t>Sonya See</w:t>
      </w:r>
    </w:p>
    <w:p w14:paraId="00000002" w14:textId="77777777" w:rsidR="00B1491F" w:rsidRDefault="00FB408A">
      <w:pPr>
        <w:spacing w:line="276" w:lineRule="auto"/>
        <w:jc w:val="center"/>
        <w:rPr>
          <w:rFonts w:ascii="Helvetica Neue" w:eastAsia="Helvetica Neue" w:hAnsi="Helvetica Neue" w:cs="Helvetica Neue"/>
          <w:color w:val="4472C4"/>
          <w:sz w:val="20"/>
          <w:szCs w:val="20"/>
        </w:rPr>
      </w:pPr>
      <w:bookmarkStart w:id="1" w:name="_gjdgxs" w:colFirst="0" w:colLast="0"/>
      <w:bookmarkEnd w:id="1"/>
      <w:r>
        <w:rPr>
          <w:rFonts w:ascii="Helvetica Neue" w:eastAsia="Helvetica Neue" w:hAnsi="Helvetica Neue" w:cs="Helvetica Neue"/>
          <w:color w:val="3B3B3B"/>
          <w:sz w:val="20"/>
          <w:szCs w:val="20"/>
        </w:rPr>
        <w:t>17017 Riverwalk Road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• Arlington, VA 98223 • (555) 555-1212 • sonya.see@email.com</w:t>
      </w:r>
    </w:p>
    <w:p w14:paraId="00000003" w14:textId="77777777" w:rsidR="00B1491F" w:rsidRDefault="00FB408A">
      <w:pPr>
        <w:pBdr>
          <w:top w:val="single" w:sz="6" w:space="18" w:color="7F7F7F"/>
        </w:pBdr>
        <w:spacing w:before="400" w:after="40" w:line="276" w:lineRule="auto"/>
        <w:jc w:val="center"/>
        <w:rPr>
          <w:rFonts w:ascii="Helvetica Neue Light" w:eastAsia="Helvetica Neue Light" w:hAnsi="Helvetica Neue Light" w:cs="Helvetica Neue Light"/>
          <w:sz w:val="40"/>
          <w:szCs w:val="40"/>
        </w:rPr>
      </w:pPr>
      <w:r>
        <w:rPr>
          <w:rFonts w:ascii="Helvetica Neue Light" w:eastAsia="Helvetica Neue Light" w:hAnsi="Helvetica Neue Light" w:cs="Helvetica Neue Light"/>
          <w:color w:val="000000"/>
          <w:sz w:val="40"/>
          <w:szCs w:val="40"/>
        </w:rPr>
        <w:t>Concierge</w:t>
      </w:r>
    </w:p>
    <w:p w14:paraId="00000004" w14:textId="77777777" w:rsidR="00B1491F" w:rsidRDefault="00FB40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0"/>
        <w:jc w:val="center"/>
        <w:rPr>
          <w:rFonts w:ascii="Helvetica Neue" w:eastAsia="Helvetica Neue" w:hAnsi="Helvetica Neue" w:cs="Helvetica Neue"/>
          <w:i/>
          <w:color w:val="3B3B3B"/>
          <w:sz w:val="20"/>
          <w:szCs w:val="20"/>
        </w:rPr>
      </w:pPr>
      <w:bookmarkStart w:id="2" w:name="_30j0zll" w:colFirst="0" w:colLast="0"/>
      <w:bookmarkEnd w:id="2"/>
      <w:r>
        <w:rPr>
          <w:rFonts w:ascii="Helvetica Neue" w:eastAsia="Helvetica Neue" w:hAnsi="Helvetica Neue" w:cs="Helvetica Neue"/>
          <w:i/>
          <w:color w:val="3B3B3B"/>
          <w:sz w:val="20"/>
          <w:szCs w:val="20"/>
        </w:rPr>
        <w:t>Multilingual, customer-focused Concierge with 7 years’ experience serving an international clientele.</w:t>
      </w:r>
    </w:p>
    <w:p w14:paraId="00000005" w14:textId="77777777" w:rsidR="00B1491F" w:rsidRDefault="00FB40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0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3B3B3B"/>
          <w:sz w:val="22"/>
          <w:szCs w:val="22"/>
        </w:rPr>
        <w:t>Charismatic and focused professional offering world-class service to patrons of upscale hotels, conference centers, and cruise ships. Seamlessly discern a</w:t>
      </w:r>
      <w:r>
        <w:rPr>
          <w:rFonts w:ascii="Helvetica Neue" w:eastAsia="Helvetica Neue" w:hAnsi="Helvetica Neue" w:cs="Helvetica Neue"/>
          <w:color w:val="3B3B3B"/>
          <w:sz w:val="22"/>
          <w:szCs w:val="22"/>
        </w:rPr>
        <w:t xml:space="preserve">nd respond to client requirements to ensure unique and memorable experiences. Bilingual in English and Chinese (Mandarin and Cantonese), with advanced command of Korean and Japanese.  </w:t>
      </w:r>
    </w:p>
    <w:p w14:paraId="00000006" w14:textId="77777777" w:rsidR="00B1491F" w:rsidRDefault="00FB408A">
      <w:pPr>
        <w:pBdr>
          <w:top w:val="single" w:sz="6" w:space="18" w:color="7F7F7F"/>
        </w:pBdr>
        <w:spacing w:before="400" w:after="200" w:line="276" w:lineRule="auto"/>
        <w:jc w:val="center"/>
        <w:rPr>
          <w:rFonts w:ascii="Helvetica Neue Light" w:eastAsia="Helvetica Neue Light" w:hAnsi="Helvetica Neue Light" w:cs="Helvetica Neue Light"/>
          <w:color w:val="000000"/>
          <w:sz w:val="28"/>
          <w:szCs w:val="28"/>
        </w:rPr>
      </w:pPr>
      <w:r>
        <w:rPr>
          <w:rFonts w:ascii="Helvetica Neue Light" w:eastAsia="Helvetica Neue Light" w:hAnsi="Helvetica Neue Light" w:cs="Helvetica Neue Light"/>
          <w:color w:val="000000"/>
          <w:sz w:val="28"/>
          <w:szCs w:val="28"/>
        </w:rPr>
        <w:t>PROFESSIONAL EXPERIENCE</w:t>
      </w:r>
    </w:p>
    <w:p w14:paraId="00000007" w14:textId="77777777" w:rsidR="00B1491F" w:rsidRDefault="00FB40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3B3B3B"/>
          <w:sz w:val="22"/>
          <w:szCs w:val="22"/>
        </w:rPr>
        <w:t xml:space="preserve">WELLINGTON HOTEL AND CONFERENCE CENTER, </w:t>
      </w:r>
      <w:r>
        <w:rPr>
          <w:rFonts w:ascii="Helvetica Neue" w:eastAsia="Helvetica Neue" w:hAnsi="Helvetica Neue" w:cs="Helvetica Neue"/>
          <w:i/>
          <w:color w:val="3B3B3B"/>
          <w:sz w:val="22"/>
          <w:szCs w:val="22"/>
        </w:rPr>
        <w:t>Arlington, VA</w:t>
      </w:r>
      <w:r>
        <w:rPr>
          <w:rFonts w:ascii="Helvetica Neue" w:eastAsia="Helvetica Neue" w:hAnsi="Helvetica Neue" w:cs="Helvetica Neue"/>
          <w:color w:val="3B3B3B"/>
          <w:sz w:val="22"/>
          <w:szCs w:val="22"/>
        </w:rPr>
        <w:br/>
      </w:r>
      <w:r>
        <w:rPr>
          <w:rFonts w:ascii="Helvetica Neue" w:eastAsia="Helvetica Neue" w:hAnsi="Helvetica Neue" w:cs="Helvetica Neue"/>
          <w:b/>
          <w:color w:val="3B3B3B"/>
          <w:sz w:val="22"/>
          <w:szCs w:val="22"/>
        </w:rPr>
        <w:t xml:space="preserve">Concierge </w:t>
      </w:r>
      <w:r>
        <w:rPr>
          <w:rFonts w:ascii="Helvetica Neue" w:eastAsia="Helvetica Neue" w:hAnsi="Helvetica Neue" w:cs="Helvetica Neue"/>
          <w:color w:val="3B3B3B"/>
          <w:sz w:val="22"/>
          <w:szCs w:val="22"/>
        </w:rPr>
        <w:t>(June 2014-Present)</w:t>
      </w:r>
    </w:p>
    <w:p w14:paraId="00000008" w14:textId="77777777" w:rsidR="00B1491F" w:rsidRDefault="00FB40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0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3B3B3B"/>
          <w:sz w:val="22"/>
          <w:szCs w:val="22"/>
        </w:rPr>
        <w:t xml:space="preserve">Orchestrate local travel, restaurant, tourism, and entertainment arrangements for hotel guests. Respond to customer inquiries and mediate service issues; work closely with </w:t>
      </w:r>
      <w:r>
        <w:rPr>
          <w:rFonts w:ascii="Helvetica Neue" w:eastAsia="Helvetica Neue" w:hAnsi="Helvetica Neue" w:cs="Helvetica Neue"/>
          <w:color w:val="3B3B3B"/>
          <w:sz w:val="22"/>
          <w:szCs w:val="22"/>
        </w:rPr>
        <w:t>local vendors to provide enjoyable entertainment opportunities.</w:t>
      </w:r>
    </w:p>
    <w:p w14:paraId="00000009" w14:textId="77777777" w:rsidR="00B1491F" w:rsidRDefault="00FB40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B3B3B"/>
        </w:rPr>
      </w:pPr>
      <w:r>
        <w:rPr>
          <w:rFonts w:ascii="Helvetica Neue" w:eastAsia="Helvetica Neue" w:hAnsi="Helvetica Neue" w:cs="Helvetica Neue"/>
          <w:color w:val="3B3B3B"/>
          <w:sz w:val="22"/>
          <w:szCs w:val="22"/>
        </w:rPr>
        <w:t>Leverage superb command of spoken and written Mandarin Chinese, Cantonese, Korean, and Japanese to ensure positive guest experiences and generate business referrals.</w:t>
      </w:r>
    </w:p>
    <w:p w14:paraId="0000000A" w14:textId="77777777" w:rsidR="00B1491F" w:rsidRDefault="00FB40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rPr>
          <w:color w:val="3B3B3B"/>
        </w:rPr>
      </w:pPr>
      <w:r>
        <w:rPr>
          <w:rFonts w:ascii="Helvetica Neue" w:eastAsia="Helvetica Neue" w:hAnsi="Helvetica Neue" w:cs="Helvetica Neue"/>
          <w:color w:val="3B3B3B"/>
          <w:sz w:val="22"/>
          <w:szCs w:val="22"/>
        </w:rPr>
        <w:t>Recruited by marketing team to help develop email communications and collateral targeted to customers from Asia and Southeast Asia.</w:t>
      </w:r>
    </w:p>
    <w:p w14:paraId="0000000B" w14:textId="77777777" w:rsidR="00B1491F" w:rsidRDefault="00B14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  <w:color w:val="3B3B3B"/>
          <w:sz w:val="22"/>
          <w:szCs w:val="22"/>
        </w:rPr>
      </w:pPr>
    </w:p>
    <w:p w14:paraId="0000000C" w14:textId="77777777" w:rsidR="00B1491F" w:rsidRDefault="00FB40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  <w:color w:val="3B3B3B"/>
          <w:sz w:val="22"/>
          <w:szCs w:val="22"/>
        </w:rPr>
      </w:pPr>
      <w:r>
        <w:rPr>
          <w:rFonts w:ascii="Helvetica Neue" w:eastAsia="Helvetica Neue" w:hAnsi="Helvetica Neue" w:cs="Helvetica Neue"/>
          <w:color w:val="3B3B3B"/>
          <w:sz w:val="22"/>
          <w:szCs w:val="22"/>
        </w:rPr>
        <w:t>SOUTHSEAS CRUISES, Singapore</w:t>
      </w:r>
    </w:p>
    <w:p w14:paraId="0000000D" w14:textId="77777777" w:rsidR="00B1491F" w:rsidRDefault="00FB40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rPr>
          <w:rFonts w:ascii="Helvetica Neue" w:eastAsia="Helvetica Neue" w:hAnsi="Helvetica Neue" w:cs="Helvetica Neue"/>
          <w:color w:val="3B3B3B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3B3B3B"/>
          <w:sz w:val="22"/>
          <w:szCs w:val="22"/>
        </w:rPr>
        <w:t>Concierge</w:t>
      </w:r>
      <w:r>
        <w:rPr>
          <w:rFonts w:ascii="Helvetica Neue" w:eastAsia="Helvetica Neue" w:hAnsi="Helvetica Neue" w:cs="Helvetica Neue"/>
          <w:color w:val="3B3B3B"/>
          <w:sz w:val="22"/>
          <w:szCs w:val="22"/>
        </w:rPr>
        <w:t xml:space="preserve"> (August 2012-May 2014)</w:t>
      </w:r>
    </w:p>
    <w:p w14:paraId="0000000E" w14:textId="77777777" w:rsidR="00B1491F" w:rsidRDefault="00FB40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0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3B3B3B"/>
          <w:sz w:val="22"/>
          <w:szCs w:val="22"/>
        </w:rPr>
        <w:t xml:space="preserve">Worked closely with Guest Relations Manager to fulfill requests for on-board services and coordinate shore-side services at ports of call in Langkawi, Phuket, and Penang. </w:t>
      </w:r>
    </w:p>
    <w:p w14:paraId="0000000F" w14:textId="77777777" w:rsidR="00B1491F" w:rsidRDefault="00FB40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B3B3B"/>
        </w:rPr>
      </w:pPr>
      <w:r>
        <w:rPr>
          <w:rFonts w:ascii="Helvetica Neue" w:eastAsia="Helvetica Neue" w:hAnsi="Helvetica Neue" w:cs="Helvetica Neue"/>
          <w:color w:val="3B3B3B"/>
          <w:sz w:val="22"/>
          <w:szCs w:val="22"/>
        </w:rPr>
        <w:t>Spearheaded highly successful programming that brought local dancing groups to perfo</w:t>
      </w:r>
      <w:r>
        <w:rPr>
          <w:rFonts w:ascii="Helvetica Neue" w:eastAsia="Helvetica Neue" w:hAnsi="Helvetica Neue" w:cs="Helvetica Neue"/>
          <w:color w:val="3B3B3B"/>
          <w:sz w:val="22"/>
          <w:szCs w:val="22"/>
        </w:rPr>
        <w:t>rm onboard at each port of call.</w:t>
      </w:r>
    </w:p>
    <w:p w14:paraId="00000010" w14:textId="77777777" w:rsidR="00B1491F" w:rsidRDefault="00FB40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20"/>
        <w:rPr>
          <w:color w:val="3B3B3B"/>
        </w:rPr>
      </w:pPr>
      <w:r>
        <w:rPr>
          <w:rFonts w:ascii="Helvetica Neue" w:eastAsia="Helvetica Neue" w:hAnsi="Helvetica Neue" w:cs="Helvetica Neue"/>
          <w:color w:val="3B3B3B"/>
          <w:sz w:val="22"/>
          <w:szCs w:val="22"/>
        </w:rPr>
        <w:t>Stepped up to serve as personal translator and as tour guide for English-only speaking guests.</w:t>
      </w:r>
    </w:p>
    <w:p w14:paraId="00000011" w14:textId="77777777" w:rsidR="00B1491F" w:rsidRDefault="00FB408A">
      <w:pPr>
        <w:pBdr>
          <w:top w:val="single" w:sz="6" w:space="20" w:color="7F7F7F"/>
        </w:pBdr>
        <w:spacing w:before="400" w:after="200"/>
        <w:jc w:val="center"/>
        <w:rPr>
          <w:rFonts w:ascii="Helvetica Neue Light" w:eastAsia="Helvetica Neue Light" w:hAnsi="Helvetica Neue Light" w:cs="Helvetica Neue Light"/>
          <w:sz w:val="30"/>
          <w:szCs w:val="30"/>
        </w:rPr>
      </w:pPr>
      <w:r>
        <w:rPr>
          <w:rFonts w:ascii="Helvetica Neue Light" w:eastAsia="Helvetica Neue Light" w:hAnsi="Helvetica Neue Light" w:cs="Helvetica Neue Light"/>
          <w:sz w:val="30"/>
          <w:szCs w:val="30"/>
        </w:rPr>
        <w:t>EDUCATION</w:t>
      </w:r>
    </w:p>
    <w:p w14:paraId="00000012" w14:textId="77777777" w:rsidR="00B1491F" w:rsidRDefault="00FB40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="Helvetica Neue" w:eastAsia="Helvetica Neue" w:hAnsi="Helvetica Neue" w:cs="Helvetica Neue"/>
          <w:color w:val="3B3B3B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3B3B3B"/>
          <w:sz w:val="22"/>
          <w:szCs w:val="22"/>
        </w:rPr>
        <w:t>University of San Francisco</w:t>
      </w:r>
      <w:r>
        <w:rPr>
          <w:rFonts w:ascii="Helvetica Neue" w:eastAsia="Helvetica Neue" w:hAnsi="Helvetica Neue" w:cs="Helvetica Neue"/>
          <w:color w:val="3B3B3B"/>
          <w:sz w:val="22"/>
          <w:szCs w:val="22"/>
        </w:rPr>
        <w:t>, San Francisco, CA</w:t>
      </w:r>
    </w:p>
    <w:p w14:paraId="00000013" w14:textId="77777777" w:rsidR="00B1491F" w:rsidRDefault="00FB40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="Helvetica Neue" w:eastAsia="Helvetica Neue" w:hAnsi="Helvetica Neue" w:cs="Helvetica Neue"/>
          <w:color w:val="3B3B3B"/>
          <w:sz w:val="22"/>
          <w:szCs w:val="22"/>
        </w:rPr>
      </w:pPr>
      <w:r>
        <w:rPr>
          <w:rFonts w:ascii="Helvetica Neue" w:eastAsia="Helvetica Neue" w:hAnsi="Helvetica Neue" w:cs="Helvetica Neue"/>
          <w:color w:val="3B3B3B"/>
          <w:sz w:val="22"/>
          <w:szCs w:val="22"/>
        </w:rPr>
        <w:t>BS of Business Administration in Hospitality Management (Minor: Japanese) 2012</w:t>
      </w:r>
    </w:p>
    <w:p w14:paraId="00000014" w14:textId="77777777" w:rsidR="00B1491F" w:rsidRDefault="00FB40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left="360"/>
        <w:rPr>
          <w:rFonts w:ascii="Helvetica Neue" w:eastAsia="Helvetica Neue" w:hAnsi="Helvetica Neue" w:cs="Helvetica Neue"/>
          <w:i/>
          <w:color w:val="3B3B3B"/>
          <w:sz w:val="22"/>
          <w:szCs w:val="22"/>
        </w:rPr>
      </w:pPr>
      <w:r>
        <w:rPr>
          <w:rFonts w:ascii="Helvetica Neue" w:eastAsia="Helvetica Neue" w:hAnsi="Helvetica Neue" w:cs="Helvetica Neue"/>
          <w:b/>
          <w:i/>
          <w:color w:val="3B3B3B"/>
          <w:sz w:val="22"/>
          <w:szCs w:val="22"/>
        </w:rPr>
        <w:t>Study Abroad</w:t>
      </w:r>
      <w:r>
        <w:rPr>
          <w:rFonts w:ascii="Helvetica Neue" w:eastAsia="Helvetica Neue" w:hAnsi="Helvetica Neue" w:cs="Helvetica Neue"/>
          <w:color w:val="3B3B3B"/>
          <w:sz w:val="22"/>
          <w:szCs w:val="22"/>
        </w:rPr>
        <w:t xml:space="preserve">: </w:t>
      </w:r>
      <w:r>
        <w:rPr>
          <w:rFonts w:ascii="Helvetica Neue" w:eastAsia="Helvetica Neue" w:hAnsi="Helvetica Neue" w:cs="Helvetica Neue"/>
          <w:i/>
          <w:color w:val="3B3B3B"/>
          <w:sz w:val="22"/>
          <w:szCs w:val="22"/>
        </w:rPr>
        <w:t xml:space="preserve">Summer Abroad Program, </w:t>
      </w:r>
      <w:proofErr w:type="spellStart"/>
      <w:r>
        <w:rPr>
          <w:rFonts w:ascii="Helvetica Neue" w:eastAsia="Helvetica Neue" w:hAnsi="Helvetica Neue" w:cs="Helvetica Neue"/>
          <w:i/>
          <w:color w:val="3B3B3B"/>
          <w:sz w:val="22"/>
          <w:szCs w:val="22"/>
        </w:rPr>
        <w:t>Seisen</w:t>
      </w:r>
      <w:proofErr w:type="spellEnd"/>
      <w:r>
        <w:rPr>
          <w:rFonts w:ascii="Helvetica Neue" w:eastAsia="Helvetica Neue" w:hAnsi="Helvetica Neue" w:cs="Helvetica Neue"/>
          <w:i/>
          <w:color w:val="3B3B3B"/>
          <w:sz w:val="22"/>
          <w:szCs w:val="22"/>
        </w:rPr>
        <w:t xml:space="preserve"> University, Japan (2011)</w:t>
      </w:r>
    </w:p>
    <w:p w14:paraId="00000015" w14:textId="77777777" w:rsidR="00B1491F" w:rsidRDefault="00B14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/>
        <w:ind w:left="360"/>
        <w:rPr>
          <w:rFonts w:ascii="Helvetica Neue" w:eastAsia="Helvetica Neue" w:hAnsi="Helvetica Neue" w:cs="Helvetica Neue"/>
          <w:i/>
          <w:color w:val="3B3B3B"/>
          <w:sz w:val="22"/>
          <w:szCs w:val="22"/>
        </w:rPr>
      </w:pPr>
    </w:p>
    <w:p w14:paraId="00000016" w14:textId="77777777" w:rsidR="00B1491F" w:rsidRDefault="00FB40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/>
        <w:ind w:left="360"/>
        <w:rPr>
          <w:rFonts w:ascii="Helvetica Neue" w:eastAsia="Helvetica Neue" w:hAnsi="Helvetica Neue" w:cs="Helvetica Neue"/>
          <w:i/>
          <w:color w:val="3B3B3B"/>
          <w:sz w:val="22"/>
          <w:szCs w:val="22"/>
        </w:rPr>
      </w:pPr>
      <w:r>
        <w:rPr>
          <w:rFonts w:ascii="Helvetica Neue" w:eastAsia="Helvetica Neue" w:hAnsi="Helvetica Neue" w:cs="Helvetica Neue"/>
          <w:b/>
          <w:i/>
          <w:color w:val="3B3B3B"/>
          <w:sz w:val="22"/>
          <w:szCs w:val="22"/>
        </w:rPr>
        <w:t>Foreign Language Certifications</w:t>
      </w:r>
      <w:r>
        <w:rPr>
          <w:rFonts w:ascii="Helvetica Neue" w:eastAsia="Helvetica Neue" w:hAnsi="Helvetica Neue" w:cs="Helvetica Neue"/>
          <w:i/>
          <w:color w:val="3B3B3B"/>
          <w:sz w:val="22"/>
          <w:szCs w:val="22"/>
        </w:rPr>
        <w:t xml:space="preserve">: </w:t>
      </w:r>
    </w:p>
    <w:p w14:paraId="00000017" w14:textId="77777777" w:rsidR="00B1491F" w:rsidRDefault="00FB40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/>
        <w:rPr>
          <w:i/>
          <w:color w:val="3B3B3B"/>
        </w:rPr>
      </w:pPr>
      <w:r>
        <w:rPr>
          <w:rFonts w:ascii="Helvetica Neue" w:eastAsia="Helvetica Neue" w:hAnsi="Helvetica Neue" w:cs="Helvetica Neue"/>
          <w:color w:val="3B3B3B"/>
          <w:sz w:val="22"/>
          <w:szCs w:val="22"/>
        </w:rPr>
        <w:t>JLPT Japanese-Language Proficiency Test (N5), Japan Foundation / Japan Educational Exchanges and Services</w:t>
      </w:r>
    </w:p>
    <w:p w14:paraId="00000018" w14:textId="77777777" w:rsidR="00B1491F" w:rsidRDefault="00FB40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/>
        <w:rPr>
          <w:color w:val="3B3B3B"/>
        </w:rPr>
      </w:pPr>
      <w:r>
        <w:rPr>
          <w:rFonts w:ascii="Helvetica Neue" w:eastAsia="Helvetica Neue" w:hAnsi="Helvetica Neue" w:cs="Helvetica Neue"/>
          <w:color w:val="3B3B3B"/>
          <w:sz w:val="22"/>
          <w:szCs w:val="22"/>
        </w:rPr>
        <w:lastRenderedPageBreak/>
        <w:t>Test of Proficiency in Korean (TOPIK II, Level 6), Korean Institute for Curriculum and Evaluation</w:t>
      </w:r>
    </w:p>
    <w:sectPr w:rsidR="00B1491F">
      <w:footerReference w:type="first" r:id="rId7"/>
      <w:pgSz w:w="12240" w:h="15840"/>
      <w:pgMar w:top="720" w:right="720" w:bottom="720" w:left="720" w:header="1008" w:footer="10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EFD84" w14:textId="77777777" w:rsidR="00FB408A" w:rsidRDefault="00FB408A">
      <w:r>
        <w:separator/>
      </w:r>
    </w:p>
  </w:endnote>
  <w:endnote w:type="continuationSeparator" w:id="0">
    <w:p w14:paraId="624188CD" w14:textId="77777777" w:rsidR="00FB408A" w:rsidRDefault="00FB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9" w14:textId="77777777" w:rsidR="00B1491F" w:rsidRDefault="00FB408A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9B570" w14:textId="77777777" w:rsidR="00FB408A" w:rsidRDefault="00FB408A">
      <w:r>
        <w:separator/>
      </w:r>
    </w:p>
  </w:footnote>
  <w:footnote w:type="continuationSeparator" w:id="0">
    <w:p w14:paraId="1BF0B2D9" w14:textId="77777777" w:rsidR="00FB408A" w:rsidRDefault="00FB4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F5DDC"/>
    <w:multiLevelType w:val="multilevel"/>
    <w:tmpl w:val="2F18F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6DCF7C1B"/>
    <w:multiLevelType w:val="multilevel"/>
    <w:tmpl w:val="C08A19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91F"/>
    <w:rsid w:val="00B1491F"/>
    <w:rsid w:val="00B55422"/>
    <w:rsid w:val="00FB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BBC003A-A9EC-8845-90BA-B1C11642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Potters</cp:lastModifiedBy>
  <cp:revision>2</cp:revision>
  <dcterms:created xsi:type="dcterms:W3CDTF">2020-02-21T20:38:00Z</dcterms:created>
  <dcterms:modified xsi:type="dcterms:W3CDTF">2020-02-21T20:38:00Z</dcterms:modified>
</cp:coreProperties>
</file>